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SCORE committee meetings 2023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 Held in the Parish Rooms at St Osmund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s)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Applications for grants should be submitted 2 weeks prior to committee meetings.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6 March 2023  6.30pm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22 May 2023  6pm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4 September 2023  6.30pm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4 December 2023  6.30pm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Special meeting and AGM for all parishioners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Monday 22 May 2023  7pm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