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D17" w:rsidRDefault="00891118">
      <w:pPr>
        <w:pStyle w:val="Body"/>
        <w:jc w:val="center"/>
        <w:rPr>
          <w:b/>
          <w:bCs/>
          <w:sz w:val="28"/>
          <w:szCs w:val="28"/>
        </w:rPr>
      </w:pPr>
      <w:bookmarkStart w:id="0" w:name="_GoBack"/>
      <w:bookmarkEnd w:id="0"/>
      <w:r>
        <w:rPr>
          <w:b/>
          <w:bCs/>
          <w:sz w:val="28"/>
          <w:szCs w:val="28"/>
        </w:rPr>
        <w:t>SCORE update December 2023</w:t>
      </w:r>
    </w:p>
    <w:p w:rsidR="00603D17" w:rsidRDefault="00603D17">
      <w:pPr>
        <w:pStyle w:val="Body"/>
        <w:rPr>
          <w:sz w:val="28"/>
          <w:szCs w:val="28"/>
        </w:rPr>
      </w:pPr>
    </w:p>
    <w:p w:rsidR="00603D17" w:rsidRDefault="00891118">
      <w:pPr>
        <w:pStyle w:val="Body"/>
        <w:rPr>
          <w:sz w:val="28"/>
          <w:szCs w:val="28"/>
        </w:rPr>
      </w:pPr>
      <w:r>
        <w:rPr>
          <w:sz w:val="28"/>
          <w:szCs w:val="28"/>
        </w:rPr>
        <w:t>At the December SCORE committee meeting grants were made to the following applicants.</w:t>
      </w:r>
    </w:p>
    <w:p w:rsidR="00603D17" w:rsidRDefault="00603D17">
      <w:pPr>
        <w:pStyle w:val="Body"/>
        <w:rPr>
          <w:sz w:val="28"/>
          <w:szCs w:val="28"/>
        </w:rPr>
      </w:pPr>
    </w:p>
    <w:p w:rsidR="00603D17" w:rsidRDefault="00891118">
      <w:pPr>
        <w:pStyle w:val="Body"/>
        <w:jc w:val="center"/>
        <w:rPr>
          <w:b/>
          <w:bCs/>
          <w:sz w:val="28"/>
          <w:szCs w:val="28"/>
        </w:rPr>
      </w:pPr>
      <w:r>
        <w:rPr>
          <w:b/>
          <w:bCs/>
          <w:sz w:val="28"/>
          <w:szCs w:val="28"/>
        </w:rPr>
        <w:t>Salisbury Pantry</w:t>
      </w:r>
    </w:p>
    <w:p w:rsidR="00603D17" w:rsidRDefault="00603D17">
      <w:pPr>
        <w:pStyle w:val="Body"/>
        <w:rPr>
          <w:sz w:val="28"/>
          <w:szCs w:val="28"/>
        </w:rPr>
      </w:pPr>
    </w:p>
    <w:p w:rsidR="00603D17" w:rsidRDefault="00891118">
      <w:pPr>
        <w:pStyle w:val="Body"/>
        <w:rPr>
          <w:sz w:val="28"/>
          <w:szCs w:val="28"/>
        </w:rPr>
      </w:pPr>
      <w:r>
        <w:rPr>
          <w:sz w:val="28"/>
          <w:szCs w:val="28"/>
        </w:rPr>
        <w:t>The Salisbury Pantry shop can be found in Catherine Street. It focusses on providing low cost food for residents of Salisbury and the surrounding area who are on low incomes and struggle with rising food costs. It provides donated food, as well as food bou</w:t>
      </w:r>
      <w:r>
        <w:rPr>
          <w:sz w:val="28"/>
          <w:szCs w:val="28"/>
        </w:rPr>
        <w:t>ght from grants, so that Pantry members can spend £5 and receive about £28 worth of food.</w:t>
      </w:r>
    </w:p>
    <w:p w:rsidR="00603D17" w:rsidRDefault="00891118">
      <w:pPr>
        <w:pStyle w:val="Body"/>
        <w:jc w:val="center"/>
        <w:rPr>
          <w:b/>
          <w:bCs/>
          <w:sz w:val="28"/>
          <w:szCs w:val="28"/>
        </w:rPr>
      </w:pPr>
      <w:r>
        <w:rPr>
          <w:b/>
          <w:bCs/>
          <w:sz w:val="28"/>
          <w:szCs w:val="28"/>
        </w:rPr>
        <w:t>A SCORE grant of £1,500 was approved.</w:t>
      </w:r>
    </w:p>
    <w:p w:rsidR="00603D17" w:rsidRDefault="00891118">
      <w:pPr>
        <w:pStyle w:val="Body"/>
        <w:rPr>
          <w:sz w:val="28"/>
          <w:szCs w:val="28"/>
        </w:rPr>
      </w:pPr>
      <w:r>
        <w:rPr>
          <w:sz w:val="28"/>
          <w:szCs w:val="28"/>
        </w:rPr>
        <w:t>This will be used to purchase pallets of food to cover the first 3 months of 2024. The pallets of food are from His Food - a Chr</w:t>
      </w:r>
      <w:r>
        <w:rPr>
          <w:sz w:val="28"/>
          <w:szCs w:val="28"/>
        </w:rPr>
        <w:t xml:space="preserve">istian food redistribution project. </w:t>
      </w:r>
    </w:p>
    <w:p w:rsidR="00603D17" w:rsidRDefault="00603D17">
      <w:pPr>
        <w:pStyle w:val="Body"/>
        <w:rPr>
          <w:sz w:val="28"/>
          <w:szCs w:val="28"/>
        </w:rPr>
      </w:pPr>
    </w:p>
    <w:p w:rsidR="00603D17" w:rsidRDefault="00603D17">
      <w:pPr>
        <w:pStyle w:val="Body"/>
        <w:rPr>
          <w:sz w:val="28"/>
          <w:szCs w:val="28"/>
        </w:rPr>
      </w:pPr>
    </w:p>
    <w:p w:rsidR="00603D17" w:rsidRDefault="00891118">
      <w:pPr>
        <w:pStyle w:val="Body"/>
        <w:jc w:val="center"/>
        <w:rPr>
          <w:b/>
          <w:bCs/>
          <w:sz w:val="28"/>
          <w:szCs w:val="28"/>
        </w:rPr>
      </w:pPr>
      <w:r>
        <w:rPr>
          <w:b/>
          <w:bCs/>
          <w:sz w:val="28"/>
          <w:szCs w:val="28"/>
        </w:rPr>
        <w:t>CRESS</w:t>
      </w:r>
    </w:p>
    <w:p w:rsidR="00603D17" w:rsidRDefault="00603D17">
      <w:pPr>
        <w:pStyle w:val="Body"/>
        <w:rPr>
          <w:sz w:val="28"/>
          <w:szCs w:val="28"/>
        </w:rPr>
      </w:pPr>
    </w:p>
    <w:p w:rsidR="00603D17" w:rsidRDefault="00891118">
      <w:pPr>
        <w:pStyle w:val="Body"/>
        <w:rPr>
          <w:sz w:val="28"/>
          <w:szCs w:val="28"/>
        </w:rPr>
      </w:pPr>
      <w:r>
        <w:rPr>
          <w:sz w:val="28"/>
          <w:szCs w:val="28"/>
        </w:rPr>
        <w:t>Christian Relief and Education for South Sudanese (CRESS) is a charity based in Broad Chalke working in partnership with the Anglican Church of South Sudan. Through its health clinic it is able to help refugees</w:t>
      </w:r>
      <w:r>
        <w:rPr>
          <w:sz w:val="28"/>
          <w:szCs w:val="28"/>
        </w:rPr>
        <w:t xml:space="preserve"> with treatment for malaria, pneumonia, typhoid, and so on.</w:t>
      </w:r>
    </w:p>
    <w:p w:rsidR="00603D17" w:rsidRDefault="00891118">
      <w:pPr>
        <w:pStyle w:val="Body"/>
        <w:jc w:val="center"/>
        <w:rPr>
          <w:b/>
          <w:bCs/>
          <w:sz w:val="28"/>
          <w:szCs w:val="28"/>
        </w:rPr>
      </w:pPr>
      <w:r>
        <w:rPr>
          <w:b/>
          <w:bCs/>
          <w:sz w:val="28"/>
          <w:szCs w:val="28"/>
        </w:rPr>
        <w:t>A SCORE grant of £3,616 was approved.</w:t>
      </w:r>
    </w:p>
    <w:p w:rsidR="00603D17" w:rsidRDefault="00891118">
      <w:pPr>
        <w:pStyle w:val="Body"/>
        <w:rPr>
          <w:sz w:val="28"/>
          <w:szCs w:val="28"/>
        </w:rPr>
      </w:pPr>
      <w:r>
        <w:rPr>
          <w:sz w:val="28"/>
          <w:szCs w:val="28"/>
        </w:rPr>
        <w:t>This will be used to purchase medicines for 5 months in 2024. A donor is covering the other 7 months.</w:t>
      </w:r>
    </w:p>
    <w:p w:rsidR="00603D17" w:rsidRDefault="00603D17">
      <w:pPr>
        <w:pStyle w:val="Body"/>
        <w:rPr>
          <w:sz w:val="28"/>
          <w:szCs w:val="28"/>
        </w:rPr>
      </w:pPr>
    </w:p>
    <w:p w:rsidR="00603D17" w:rsidRDefault="00603D17">
      <w:pPr>
        <w:pStyle w:val="Body"/>
        <w:jc w:val="center"/>
        <w:rPr>
          <w:b/>
          <w:bCs/>
          <w:sz w:val="28"/>
          <w:szCs w:val="28"/>
        </w:rPr>
      </w:pPr>
    </w:p>
    <w:p w:rsidR="00603D17" w:rsidRDefault="00891118">
      <w:pPr>
        <w:pStyle w:val="Body"/>
        <w:jc w:val="center"/>
        <w:rPr>
          <w:b/>
          <w:bCs/>
          <w:sz w:val="28"/>
          <w:szCs w:val="28"/>
        </w:rPr>
      </w:pPr>
      <w:r>
        <w:rPr>
          <w:b/>
          <w:bCs/>
          <w:sz w:val="28"/>
          <w:szCs w:val="28"/>
        </w:rPr>
        <w:t xml:space="preserve"> Feed 5000</w:t>
      </w:r>
    </w:p>
    <w:p w:rsidR="00603D17" w:rsidRDefault="00603D17">
      <w:pPr>
        <w:pStyle w:val="Body"/>
        <w:rPr>
          <w:sz w:val="28"/>
          <w:szCs w:val="28"/>
        </w:rPr>
      </w:pPr>
    </w:p>
    <w:p w:rsidR="00603D17" w:rsidRDefault="00891118">
      <w:pPr>
        <w:pStyle w:val="Body"/>
        <w:rPr>
          <w:sz w:val="28"/>
          <w:szCs w:val="28"/>
        </w:rPr>
      </w:pPr>
      <w:r>
        <w:rPr>
          <w:sz w:val="28"/>
          <w:szCs w:val="28"/>
        </w:rPr>
        <w:t>The Hope Exchange is a charity in Cape Tow</w:t>
      </w:r>
      <w:r>
        <w:rPr>
          <w:sz w:val="28"/>
          <w:szCs w:val="28"/>
        </w:rPr>
        <w:t xml:space="preserve">n which supports homeless people. At Christmas it takes over the role of the main soup kitchen and serves lunch to the city’s homeless </w:t>
      </w:r>
    </w:p>
    <w:p w:rsidR="00603D17" w:rsidRDefault="00891118">
      <w:pPr>
        <w:pStyle w:val="Body"/>
        <w:jc w:val="center"/>
        <w:rPr>
          <w:b/>
          <w:bCs/>
          <w:sz w:val="28"/>
          <w:szCs w:val="28"/>
        </w:rPr>
      </w:pPr>
      <w:r>
        <w:rPr>
          <w:b/>
          <w:bCs/>
          <w:sz w:val="28"/>
          <w:szCs w:val="28"/>
        </w:rPr>
        <w:t>A SCORE grant of £2,000 was approved.</w:t>
      </w:r>
    </w:p>
    <w:p w:rsidR="00603D17" w:rsidRDefault="00891118">
      <w:pPr>
        <w:pStyle w:val="Body"/>
        <w:rPr>
          <w:sz w:val="28"/>
          <w:szCs w:val="28"/>
        </w:rPr>
      </w:pPr>
      <w:r>
        <w:rPr>
          <w:sz w:val="28"/>
          <w:szCs w:val="28"/>
        </w:rPr>
        <w:t>This will be used to provide lunches between 14 December 2023 and 15 January 2024.</w:t>
      </w:r>
    </w:p>
    <w:p w:rsidR="00603D17" w:rsidRDefault="00603D17">
      <w:pPr>
        <w:pStyle w:val="Body"/>
        <w:rPr>
          <w:sz w:val="28"/>
          <w:szCs w:val="28"/>
        </w:rPr>
      </w:pPr>
    </w:p>
    <w:p w:rsidR="00603D17" w:rsidRDefault="00603D17">
      <w:pPr>
        <w:pStyle w:val="Body"/>
        <w:rPr>
          <w:sz w:val="28"/>
          <w:szCs w:val="28"/>
        </w:rPr>
      </w:pPr>
    </w:p>
    <w:p w:rsidR="00603D17" w:rsidRDefault="00891118">
      <w:pPr>
        <w:pStyle w:val="Body"/>
        <w:jc w:val="center"/>
        <w:rPr>
          <w:b/>
          <w:bCs/>
          <w:sz w:val="30"/>
          <w:szCs w:val="30"/>
        </w:rPr>
      </w:pPr>
      <w:r>
        <w:rPr>
          <w:b/>
          <w:bCs/>
          <w:sz w:val="30"/>
          <w:szCs w:val="30"/>
        </w:rPr>
        <w:t>Thank you for your contributions to SCORE.</w:t>
      </w:r>
    </w:p>
    <w:p w:rsidR="00603D17" w:rsidRDefault="00891118">
      <w:pPr>
        <w:pStyle w:val="Body"/>
      </w:pPr>
      <w:r>
        <w:rPr>
          <w:sz w:val="28"/>
          <w:szCs w:val="28"/>
        </w:rPr>
        <w:t>The feedback from charities tells us how much difference is made to the lives of individuals and families around the world as a result of SCORE grants.</w:t>
      </w:r>
    </w:p>
    <w:sectPr w:rsidR="00603D1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118" w:rsidRDefault="00891118">
      <w:r>
        <w:separator/>
      </w:r>
    </w:p>
  </w:endnote>
  <w:endnote w:type="continuationSeparator" w:id="0">
    <w:p w:rsidR="00891118" w:rsidRDefault="0089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17" w:rsidRDefault="00603D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118" w:rsidRDefault="00891118">
      <w:r>
        <w:separator/>
      </w:r>
    </w:p>
  </w:footnote>
  <w:footnote w:type="continuationSeparator" w:id="0">
    <w:p w:rsidR="00891118" w:rsidRDefault="0089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17" w:rsidRDefault="00603D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17"/>
    <w:rsid w:val="00025BAF"/>
    <w:rsid w:val="00603D17"/>
    <w:rsid w:val="0089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E87E1-1899-4B4B-B6CB-542CD968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Osmunds</dc:creator>
  <cp:lastModifiedBy>Website.Salisbury.catholic@cliftondiocese.com</cp:lastModifiedBy>
  <cp:revision>2</cp:revision>
  <dcterms:created xsi:type="dcterms:W3CDTF">2024-01-05T11:31:00Z</dcterms:created>
  <dcterms:modified xsi:type="dcterms:W3CDTF">2024-01-05T11:31:00Z</dcterms:modified>
</cp:coreProperties>
</file>